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8C2A" w14:textId="615F89E6" w:rsidR="006E55E9" w:rsidRDefault="006E55E9" w:rsidP="00C60C51">
      <w:pPr>
        <w:jc w:val="center"/>
        <w:rPr>
          <w:b/>
          <w:bCs/>
          <w:sz w:val="28"/>
          <w:szCs w:val="28"/>
        </w:rPr>
      </w:pPr>
    </w:p>
    <w:p w14:paraId="7AB8770D" w14:textId="3614E4C1" w:rsidR="003921BC" w:rsidRPr="00B67C34" w:rsidRDefault="008B73F1" w:rsidP="00C60C51">
      <w:pPr>
        <w:jc w:val="center"/>
        <w:rPr>
          <w:b/>
          <w:bCs/>
          <w:sz w:val="28"/>
          <w:szCs w:val="28"/>
        </w:rPr>
      </w:pPr>
      <w:r>
        <w:rPr>
          <w:b/>
          <w:bCs/>
          <w:sz w:val="28"/>
          <w:szCs w:val="28"/>
        </w:rPr>
        <w:t>KEEPING</w:t>
      </w:r>
      <w:r w:rsidR="00FF1CD5" w:rsidRPr="00B67C34">
        <w:rPr>
          <w:b/>
          <w:bCs/>
          <w:sz w:val="28"/>
          <w:szCs w:val="28"/>
        </w:rPr>
        <w:t xml:space="preserve"> YOUR FUNDRAISING </w:t>
      </w:r>
      <w:r w:rsidR="00C60C51">
        <w:rPr>
          <w:b/>
          <w:bCs/>
          <w:sz w:val="28"/>
          <w:szCs w:val="28"/>
        </w:rPr>
        <w:t xml:space="preserve">ACTIVITIES </w:t>
      </w:r>
      <w:r w:rsidR="00FF1CD5" w:rsidRPr="00B67C34">
        <w:rPr>
          <w:b/>
          <w:bCs/>
          <w:sz w:val="28"/>
          <w:szCs w:val="28"/>
        </w:rPr>
        <w:t>LEGAL</w:t>
      </w:r>
      <w:r w:rsidR="00A637D5" w:rsidRPr="00B67C34">
        <w:rPr>
          <w:b/>
          <w:bCs/>
          <w:sz w:val="28"/>
          <w:szCs w:val="28"/>
        </w:rPr>
        <w:t xml:space="preserve"> AND SAFE</w:t>
      </w:r>
    </w:p>
    <w:p w14:paraId="380160CE" w14:textId="59C71323" w:rsidR="008B73F1" w:rsidRDefault="008B73F1">
      <w:r>
        <w:t xml:space="preserve">We are grateful that you are raising crucial funds and awareness for The Ectopic Pregnancy Trust and thank you for your support. We want to help make your fundraising </w:t>
      </w:r>
      <w:r w:rsidR="00483111">
        <w:t>fun</w:t>
      </w:r>
      <w:r>
        <w:t>, going smoothly from start to finish</w:t>
      </w:r>
      <w:r w:rsidR="00FF1CD5">
        <w:t xml:space="preserve">. </w:t>
      </w:r>
      <w:r>
        <w:t xml:space="preserve">Along these lines, it </w:t>
      </w:r>
      <w:r w:rsidR="00FF1CD5">
        <w:t xml:space="preserve">is important to </w:t>
      </w:r>
      <w:r>
        <w:t xml:space="preserve">check that </w:t>
      </w:r>
      <w:r w:rsidR="00FF1CD5">
        <w:t>your fundraising stays legal</w:t>
      </w:r>
      <w:r>
        <w:t xml:space="preserve"> and safe for everyone involved. This not only protects you and us</w:t>
      </w:r>
      <w:r w:rsidR="00C60C51">
        <w:t>,</w:t>
      </w:r>
      <w:r>
        <w:t xml:space="preserve"> but also </w:t>
      </w:r>
      <w:r w:rsidR="00C60C51">
        <w:t xml:space="preserve">provides </w:t>
      </w:r>
      <w:r>
        <w:t>confidence in others</w:t>
      </w:r>
      <w:r w:rsidR="00A637D5">
        <w:t xml:space="preserve"> </w:t>
      </w:r>
      <w:r>
        <w:t xml:space="preserve">so you can </w:t>
      </w:r>
      <w:r w:rsidR="00FF1CD5">
        <w:t xml:space="preserve">raise as many donations as possible to help </w:t>
      </w:r>
      <w:r>
        <w:t>this vital cause that is close to your heart</w:t>
      </w:r>
      <w:r w:rsidR="00FF1CD5">
        <w:t>.</w:t>
      </w:r>
      <w:r w:rsidR="0041305B">
        <w:t xml:space="preserve">  </w:t>
      </w:r>
    </w:p>
    <w:p w14:paraId="270EEACF" w14:textId="6F878375" w:rsidR="00B67C34" w:rsidRDefault="008B73F1">
      <w:r>
        <w:t xml:space="preserve">We have set out some information below and, </w:t>
      </w:r>
      <w:r w:rsidR="0041305B">
        <w:t xml:space="preserve">if you </w:t>
      </w:r>
      <w:r>
        <w:t xml:space="preserve">have any questions, </w:t>
      </w:r>
      <w:r w:rsidR="0041305B">
        <w:t>please do not hesitate to get in touch</w:t>
      </w:r>
      <w:r w:rsidR="00C60C51">
        <w:t xml:space="preserve"> by emailing:</w:t>
      </w:r>
      <w:r w:rsidR="0041305B">
        <w:t xml:space="preserve"> </w:t>
      </w:r>
      <w:hyperlink r:id="rId10" w:history="1">
        <w:r w:rsidR="00B67C34" w:rsidRPr="004231AD">
          <w:rPr>
            <w:rStyle w:val="Hyperlink"/>
          </w:rPr>
          <w:t>Jill@ectopic.org.uk</w:t>
        </w:r>
      </w:hyperlink>
      <w:r w:rsidR="00B67C34">
        <w:t>.</w:t>
      </w:r>
    </w:p>
    <w:p w14:paraId="3D8DB0F7" w14:textId="7548EF07" w:rsidR="00FD3850" w:rsidRDefault="0053791F">
      <w:pPr>
        <w:rPr>
          <w:b/>
          <w:bCs/>
        </w:rPr>
      </w:pPr>
      <w:r>
        <w:rPr>
          <w:b/>
          <w:bCs/>
        </w:rPr>
        <w:t>Do I need p</w:t>
      </w:r>
      <w:r w:rsidR="00FD3850" w:rsidRPr="00FD3850">
        <w:rPr>
          <w:b/>
          <w:bCs/>
        </w:rPr>
        <w:t>ermission</w:t>
      </w:r>
      <w:r w:rsidR="0020493B">
        <w:rPr>
          <w:b/>
          <w:bCs/>
        </w:rPr>
        <w:t xml:space="preserve"> to fundraise</w:t>
      </w:r>
      <w:r>
        <w:rPr>
          <w:b/>
          <w:bCs/>
        </w:rPr>
        <w:t>?</w:t>
      </w:r>
    </w:p>
    <w:p w14:paraId="7BD838B0" w14:textId="3BB4794F" w:rsidR="005D0774" w:rsidRDefault="005D0774">
      <w:pPr>
        <w:rPr>
          <w:bCs/>
        </w:rPr>
      </w:pPr>
      <w:r>
        <w:rPr>
          <w:bCs/>
        </w:rPr>
        <w:t xml:space="preserve">Our fundraisers generally fundraise within their homes or at their workplace or in another private space. </w:t>
      </w:r>
    </w:p>
    <w:p w14:paraId="707CCA34" w14:textId="6D4E9C8A" w:rsidR="0053791F" w:rsidRPr="0053791F" w:rsidRDefault="0053791F">
      <w:pPr>
        <w:rPr>
          <w:bCs/>
        </w:rPr>
      </w:pPr>
      <w:r w:rsidRPr="0053791F">
        <w:rPr>
          <w:bCs/>
        </w:rPr>
        <w:t>You will need the following permission</w:t>
      </w:r>
      <w:r>
        <w:rPr>
          <w:bCs/>
        </w:rPr>
        <w:t>s</w:t>
      </w:r>
      <w:r w:rsidR="005D0774">
        <w:rPr>
          <w:bCs/>
        </w:rPr>
        <w:t>, ideally in writing</w:t>
      </w:r>
      <w:r w:rsidRPr="0053791F">
        <w:rPr>
          <w:bCs/>
        </w:rPr>
        <w:t>:</w:t>
      </w:r>
    </w:p>
    <w:p w14:paraId="07DA0F59" w14:textId="37BE069A" w:rsidR="00FF1CD5" w:rsidRDefault="00FF1CD5" w:rsidP="00FF1CD5">
      <w:pPr>
        <w:pStyle w:val="ListParagraph"/>
        <w:numPr>
          <w:ilvl w:val="0"/>
          <w:numId w:val="2"/>
        </w:numPr>
      </w:pPr>
      <w:r>
        <w:t>Collecting on private property</w:t>
      </w:r>
      <w:r w:rsidR="0053791F">
        <w:t>:</w:t>
      </w:r>
      <w:r>
        <w:t xml:space="preserve"> you will need the permission from the owner</w:t>
      </w:r>
      <w:r w:rsidR="00FD3850">
        <w:t>.</w:t>
      </w:r>
    </w:p>
    <w:p w14:paraId="4DFB5F51" w14:textId="5CB96C1A" w:rsidR="005D0774" w:rsidRPr="005D0774" w:rsidRDefault="0041305B" w:rsidP="005D0774">
      <w:pPr>
        <w:pStyle w:val="ListParagraph"/>
        <w:numPr>
          <w:ilvl w:val="0"/>
          <w:numId w:val="2"/>
        </w:numPr>
      </w:pPr>
      <w:r>
        <w:t>Collecting at work</w:t>
      </w:r>
      <w:r w:rsidR="0053791F">
        <w:t>:</w:t>
      </w:r>
      <w:r>
        <w:t xml:space="preserve"> </w:t>
      </w:r>
      <w:r w:rsidR="00B67C34">
        <w:t xml:space="preserve">you will need </w:t>
      </w:r>
      <w:r>
        <w:t>permission from</w:t>
      </w:r>
      <w:r w:rsidR="00B67C34">
        <w:t xml:space="preserve"> your</w:t>
      </w:r>
      <w:r>
        <w:t xml:space="preserve"> employer</w:t>
      </w:r>
      <w:r w:rsidR="00B67C34">
        <w:t>.</w:t>
      </w:r>
    </w:p>
    <w:p w14:paraId="5E805D26" w14:textId="04131BDC" w:rsidR="005D0774" w:rsidRDefault="005D0774" w:rsidP="005D0774">
      <w:r w:rsidRPr="005D0774">
        <w:rPr>
          <w:bCs/>
        </w:rPr>
        <w:t>The</w:t>
      </w:r>
      <w:r w:rsidRPr="005D0774">
        <w:rPr>
          <w:b/>
          <w:bCs/>
        </w:rPr>
        <w:t xml:space="preserve"> </w:t>
      </w:r>
      <w:r w:rsidRPr="005D0774">
        <w:rPr>
          <w:bCs/>
        </w:rPr>
        <w:t>welcome</w:t>
      </w:r>
      <w:r w:rsidRPr="005D0774">
        <w:rPr>
          <w:b/>
          <w:bCs/>
        </w:rPr>
        <w:t xml:space="preserve"> </w:t>
      </w:r>
      <w:r w:rsidRPr="005D0774">
        <w:rPr>
          <w:bCs/>
        </w:rPr>
        <w:t>pack includes a</w:t>
      </w:r>
      <w:r w:rsidRPr="005D0774">
        <w:rPr>
          <w:b/>
          <w:bCs/>
        </w:rPr>
        <w:t xml:space="preserve"> </w:t>
      </w:r>
      <w:r>
        <w:t xml:space="preserve">letter of authorisation. You should show this to those in charge at the relevant place. </w:t>
      </w:r>
    </w:p>
    <w:p w14:paraId="5E89FA00" w14:textId="47C56B5D" w:rsidR="0053791F" w:rsidRDefault="00FF1CD5" w:rsidP="005D0774">
      <w:r>
        <w:t>Only closed collection tins</w:t>
      </w:r>
      <w:r w:rsidR="00B67C34">
        <w:t xml:space="preserve"> </w:t>
      </w:r>
      <w:r>
        <w:t xml:space="preserve">may be used </w:t>
      </w:r>
      <w:r w:rsidR="005D0774">
        <w:t xml:space="preserve">and </w:t>
      </w:r>
      <w:r>
        <w:t xml:space="preserve">please ensure these are </w:t>
      </w:r>
      <w:r w:rsidR="00A637D5">
        <w:t>always sealed</w:t>
      </w:r>
      <w:r>
        <w:t xml:space="preserve"> and labelled with a sticker clearly stated The Ectopic Pregnancy Trust and our charity number – 1071811</w:t>
      </w:r>
      <w:r w:rsidR="005D0774">
        <w:t xml:space="preserve">. We can provide collection tins. </w:t>
      </w:r>
      <w:r w:rsidR="0041305B">
        <w:t xml:space="preserve">Please keep </w:t>
      </w:r>
      <w:r w:rsidR="005D0774">
        <w:t xml:space="preserve">the tins as secure as possible. </w:t>
      </w:r>
      <w:r w:rsidR="0041305B">
        <w:t>Monies raised should</w:t>
      </w:r>
      <w:r w:rsidR="005D0774">
        <w:t xml:space="preserve"> be sent to us within six weeks of the fundraising event</w:t>
      </w:r>
      <w:r w:rsidR="0041305B">
        <w:t xml:space="preserve"> (see money return form in your welcome pack)</w:t>
      </w:r>
    </w:p>
    <w:p w14:paraId="7841CE97" w14:textId="1E19166C" w:rsidR="005D0774" w:rsidRPr="005D0774" w:rsidRDefault="0053791F" w:rsidP="00FD3850">
      <w:r>
        <w:t xml:space="preserve">We prefer that you kindly avoid collecting by approaching the public on the street or in other public areas like supermarkets, shops, and pubs. </w:t>
      </w:r>
      <w:r w:rsidR="005D0774">
        <w:t xml:space="preserve">This is for your wellbeing as well as ensuring there are no misunderstandings with a member of the public. </w:t>
      </w:r>
      <w:r>
        <w:t xml:space="preserve">If you </w:t>
      </w:r>
      <w:r w:rsidR="0020493B">
        <w:t xml:space="preserve">do </w:t>
      </w:r>
      <w:r>
        <w:t xml:space="preserve">choose to </w:t>
      </w:r>
      <w:r w:rsidR="005D0774">
        <w:t>fundraise in a public place</w:t>
      </w:r>
      <w:r>
        <w:t>, you will need a licence from your local authority as well as the owner/manager of the location.</w:t>
      </w:r>
    </w:p>
    <w:p w14:paraId="0B50C97A" w14:textId="051861AB" w:rsidR="00FD3850" w:rsidRDefault="005D0774" w:rsidP="00FD3850">
      <w:pPr>
        <w:rPr>
          <w:b/>
          <w:bCs/>
        </w:rPr>
      </w:pPr>
      <w:r>
        <w:rPr>
          <w:b/>
          <w:bCs/>
        </w:rPr>
        <w:t>D</w:t>
      </w:r>
      <w:r w:rsidR="00BE4DC5">
        <w:rPr>
          <w:b/>
          <w:bCs/>
        </w:rPr>
        <w:t xml:space="preserve">o I need </w:t>
      </w:r>
      <w:r>
        <w:rPr>
          <w:b/>
          <w:bCs/>
        </w:rPr>
        <w:t>licenc</w:t>
      </w:r>
      <w:r w:rsidR="00FD3850" w:rsidRPr="00FD3850">
        <w:rPr>
          <w:b/>
          <w:bCs/>
        </w:rPr>
        <w:t>e</w:t>
      </w:r>
      <w:r w:rsidR="00BE4DC5">
        <w:rPr>
          <w:b/>
          <w:bCs/>
        </w:rPr>
        <w:t>s for drinks and entertainment for my fundraising event</w:t>
      </w:r>
      <w:r w:rsidR="00B67C34">
        <w:rPr>
          <w:b/>
          <w:bCs/>
        </w:rPr>
        <w:t>?</w:t>
      </w:r>
    </w:p>
    <w:p w14:paraId="72489BF9" w14:textId="5CC0BA73" w:rsidR="005D0774" w:rsidRDefault="00FD3850" w:rsidP="00FD3850">
      <w:pPr>
        <w:rPr>
          <w:rFonts w:cstheme="minorHAnsi"/>
          <w:color w:val="000000"/>
          <w:shd w:val="clear" w:color="auto" w:fill="FFFFFF"/>
        </w:rPr>
      </w:pPr>
      <w:r w:rsidRPr="00FD3850">
        <w:rPr>
          <w:rFonts w:cstheme="minorHAnsi"/>
          <w:color w:val="000000"/>
          <w:shd w:val="clear" w:color="auto" w:fill="FFFFFF"/>
        </w:rPr>
        <w:t>Check with your local council whether you need any licenc</w:t>
      </w:r>
      <w:r w:rsidR="0020493B">
        <w:rPr>
          <w:rFonts w:cstheme="minorHAnsi"/>
          <w:color w:val="000000"/>
          <w:shd w:val="clear" w:color="auto" w:fill="FFFFFF"/>
        </w:rPr>
        <w:t>es for your event – for example, if you are hosting an</w:t>
      </w:r>
      <w:r w:rsidR="00B67C34">
        <w:rPr>
          <w:rFonts w:cstheme="minorHAnsi"/>
          <w:color w:val="000000"/>
          <w:shd w:val="clear" w:color="auto" w:fill="FFFFFF"/>
        </w:rPr>
        <w:t xml:space="preserve"> event where music is being played and alc</w:t>
      </w:r>
      <w:r w:rsidR="005D0774">
        <w:rPr>
          <w:rFonts w:cstheme="minorHAnsi"/>
          <w:color w:val="000000"/>
          <w:shd w:val="clear" w:color="auto" w:fill="FFFFFF"/>
        </w:rPr>
        <w:t>ohol served in a public place.</w:t>
      </w:r>
      <w:r w:rsidR="0020493B">
        <w:rPr>
          <w:rFonts w:cstheme="minorHAnsi"/>
          <w:color w:val="000000"/>
          <w:shd w:val="clear" w:color="auto" w:fill="FFFFFF"/>
        </w:rPr>
        <w:t xml:space="preserve"> You would usually need a licence to play live or recorded music and serve or sell alcohol.</w:t>
      </w:r>
    </w:p>
    <w:p w14:paraId="16427A01" w14:textId="473F264E" w:rsidR="0020493B" w:rsidRDefault="00837B40" w:rsidP="00FD3850">
      <w:pPr>
        <w:rPr>
          <w:rFonts w:cstheme="minorHAnsi"/>
          <w:color w:val="000000"/>
          <w:shd w:val="clear" w:color="auto" w:fill="FFFFFF"/>
        </w:rPr>
      </w:pPr>
      <w:hyperlink r:id="rId11" w:history="1">
        <w:r w:rsidR="0020493B" w:rsidRPr="00631C66">
          <w:rPr>
            <w:rStyle w:val="Hyperlink"/>
            <w:rFonts w:cstheme="minorHAnsi"/>
            <w:shd w:val="clear" w:color="auto" w:fill="FFFFFF"/>
          </w:rPr>
          <w:t>https://www.gov.uk/licence-to-play-live-or-recorded-music</w:t>
        </w:r>
      </w:hyperlink>
    </w:p>
    <w:p w14:paraId="47DE18A8" w14:textId="5D3B831A" w:rsidR="0020493B" w:rsidRDefault="00837B40" w:rsidP="00FD3850">
      <w:pPr>
        <w:rPr>
          <w:rFonts w:cstheme="minorHAnsi"/>
          <w:color w:val="000000"/>
          <w:shd w:val="clear" w:color="auto" w:fill="FFFFFF"/>
        </w:rPr>
      </w:pPr>
      <w:hyperlink r:id="rId12" w:history="1">
        <w:r w:rsidR="0020493B" w:rsidRPr="394CB75B">
          <w:rPr>
            <w:rStyle w:val="Hyperlink"/>
            <w:shd w:val="clear" w:color="auto" w:fill="FFFFFF"/>
          </w:rPr>
          <w:t>https://www.gov.uk/government/collections/alcohol-licensing-temporary-events-notices</w:t>
        </w:r>
      </w:hyperlink>
    </w:p>
    <w:p w14:paraId="718DACF2" w14:textId="761E7A94" w:rsidR="394CB75B" w:rsidRDefault="394CB75B" w:rsidP="394CB75B">
      <w:pPr>
        <w:rPr>
          <w:color w:val="000000" w:themeColor="text1"/>
        </w:rPr>
      </w:pPr>
    </w:p>
    <w:p w14:paraId="01B573DB" w14:textId="5D19D9F1" w:rsidR="394CB75B" w:rsidRDefault="394CB75B" w:rsidP="394CB75B">
      <w:pPr>
        <w:rPr>
          <w:color w:val="000000" w:themeColor="text1"/>
        </w:rPr>
      </w:pPr>
    </w:p>
    <w:p w14:paraId="1D6674F3" w14:textId="286EA9AC" w:rsidR="394CB75B" w:rsidRDefault="394CB75B" w:rsidP="394CB75B">
      <w:pPr>
        <w:rPr>
          <w:color w:val="000000" w:themeColor="text1"/>
        </w:rPr>
      </w:pPr>
    </w:p>
    <w:p w14:paraId="3B19D291" w14:textId="1D7EB429" w:rsidR="394CB75B" w:rsidRDefault="394CB75B" w:rsidP="394CB75B">
      <w:pPr>
        <w:rPr>
          <w:color w:val="000000" w:themeColor="text1"/>
        </w:rPr>
      </w:pPr>
    </w:p>
    <w:p w14:paraId="354E07D7" w14:textId="06EDC202" w:rsidR="00FD3850" w:rsidRDefault="005D0774" w:rsidP="00FD3850">
      <w:pPr>
        <w:rPr>
          <w:rFonts w:cstheme="minorHAnsi"/>
          <w:color w:val="000000"/>
          <w:shd w:val="clear" w:color="auto" w:fill="FFFFFF"/>
        </w:rPr>
      </w:pPr>
      <w:r>
        <w:rPr>
          <w:rFonts w:cstheme="minorHAnsi"/>
          <w:color w:val="000000"/>
          <w:shd w:val="clear" w:color="auto" w:fill="FFFFFF"/>
        </w:rPr>
        <w:t>As mentioned above, you will need a licence from your local authority/council, i</w:t>
      </w:r>
      <w:r w:rsidR="00FD3850" w:rsidRPr="00FD3850">
        <w:rPr>
          <w:rFonts w:cstheme="minorHAnsi"/>
          <w:color w:val="000000"/>
          <w:shd w:val="clear" w:color="auto" w:fill="FFFFFF"/>
        </w:rPr>
        <w:t xml:space="preserve">f you are </w:t>
      </w:r>
      <w:r w:rsidR="0020493B">
        <w:rPr>
          <w:rFonts w:cstheme="minorHAnsi"/>
          <w:color w:val="000000"/>
          <w:shd w:val="clear" w:color="auto" w:fill="FFFFFF"/>
        </w:rPr>
        <w:t>fundraising</w:t>
      </w:r>
      <w:r w:rsidR="00FD3850" w:rsidRPr="00FD3850">
        <w:rPr>
          <w:rFonts w:cstheme="minorHAnsi"/>
          <w:color w:val="000000"/>
          <w:shd w:val="clear" w:color="auto" w:fill="FFFFFF"/>
        </w:rPr>
        <w:t xml:space="preserve"> in a public place</w:t>
      </w:r>
      <w:r>
        <w:rPr>
          <w:rFonts w:cstheme="minorHAnsi"/>
          <w:color w:val="000000"/>
          <w:shd w:val="clear" w:color="auto" w:fill="FFFFFF"/>
        </w:rPr>
        <w:t xml:space="preserve">. Each </w:t>
      </w:r>
      <w:r w:rsidR="00FD3850" w:rsidRPr="00FD3850">
        <w:rPr>
          <w:rFonts w:cstheme="minorHAnsi"/>
          <w:color w:val="000000"/>
          <w:shd w:val="clear" w:color="auto" w:fill="FFFFFF"/>
        </w:rPr>
        <w:t xml:space="preserve">council has </w:t>
      </w:r>
      <w:r>
        <w:rPr>
          <w:rFonts w:cstheme="minorHAnsi"/>
          <w:color w:val="000000"/>
          <w:shd w:val="clear" w:color="auto" w:fill="FFFFFF"/>
        </w:rPr>
        <w:t>its own application process and requirements</w:t>
      </w:r>
      <w:r w:rsidR="00FD3850" w:rsidRPr="00FD3850">
        <w:rPr>
          <w:rFonts w:cstheme="minorHAnsi"/>
          <w:color w:val="000000"/>
          <w:shd w:val="clear" w:color="auto" w:fill="FFFFFF"/>
        </w:rPr>
        <w:t>.</w:t>
      </w:r>
    </w:p>
    <w:p w14:paraId="58B8AAC4" w14:textId="2CEC5865" w:rsidR="00B67C34" w:rsidRPr="00FD3850" w:rsidRDefault="00837B40" w:rsidP="00FD3850">
      <w:pPr>
        <w:rPr>
          <w:rFonts w:cstheme="minorHAnsi"/>
          <w:b/>
          <w:bCs/>
        </w:rPr>
      </w:pPr>
      <w:hyperlink r:id="rId13" w:history="1">
        <w:r w:rsidR="00FD3850" w:rsidRPr="00FD3850">
          <w:rPr>
            <w:rStyle w:val="Hyperlink"/>
            <w:rFonts w:cstheme="minorHAnsi"/>
            <w:b/>
            <w:bCs/>
          </w:rPr>
          <w:t>Find your council here</w:t>
        </w:r>
      </w:hyperlink>
    </w:p>
    <w:p w14:paraId="058DC17E" w14:textId="77777777" w:rsidR="00BE4DC5" w:rsidRDefault="00BE4DC5" w:rsidP="005F49C5">
      <w:pPr>
        <w:rPr>
          <w:b/>
          <w:bCs/>
        </w:rPr>
      </w:pPr>
    </w:p>
    <w:p w14:paraId="3F7C12A5" w14:textId="1ECFD3B7" w:rsidR="005F49C5" w:rsidRDefault="005F49C5" w:rsidP="005F49C5">
      <w:pPr>
        <w:rPr>
          <w:b/>
          <w:bCs/>
        </w:rPr>
      </w:pPr>
      <w:r w:rsidRPr="16175526">
        <w:rPr>
          <w:b/>
          <w:bCs/>
        </w:rPr>
        <w:t>Raffle</w:t>
      </w:r>
      <w:r w:rsidR="00FD3850" w:rsidRPr="16175526">
        <w:rPr>
          <w:b/>
          <w:bCs/>
        </w:rPr>
        <w:t>s</w:t>
      </w:r>
      <w:r w:rsidR="584EC0CA" w:rsidRPr="16175526">
        <w:rPr>
          <w:b/>
          <w:bCs/>
        </w:rPr>
        <w:t xml:space="preserve"> and </w:t>
      </w:r>
      <w:r w:rsidR="0041305B" w:rsidRPr="16175526">
        <w:rPr>
          <w:b/>
          <w:bCs/>
        </w:rPr>
        <w:t>lotteries</w:t>
      </w:r>
      <w:r w:rsidR="6B1621FE" w:rsidRPr="16175526">
        <w:rPr>
          <w:b/>
          <w:bCs/>
        </w:rPr>
        <w:t xml:space="preserve"> </w:t>
      </w:r>
    </w:p>
    <w:p w14:paraId="6B5D1311" w14:textId="233C0357" w:rsidR="005F49C5" w:rsidRPr="009E51D6" w:rsidRDefault="00BE4DC5" w:rsidP="009E51D6">
      <w:pPr>
        <w:rPr>
          <w:bCs/>
          <w:i/>
        </w:rPr>
      </w:pPr>
      <w:r w:rsidRPr="009E51D6">
        <w:rPr>
          <w:bCs/>
          <w:i/>
        </w:rPr>
        <w:t>Large-</w:t>
      </w:r>
      <w:r w:rsidR="005F49C5" w:rsidRPr="009E51D6">
        <w:rPr>
          <w:bCs/>
          <w:i/>
        </w:rPr>
        <w:t xml:space="preserve">scale </w:t>
      </w:r>
      <w:r w:rsidR="004E1BE8" w:rsidRPr="009E51D6">
        <w:rPr>
          <w:bCs/>
          <w:i/>
        </w:rPr>
        <w:t xml:space="preserve">public </w:t>
      </w:r>
      <w:r w:rsidR="005F49C5" w:rsidRPr="009E51D6">
        <w:rPr>
          <w:bCs/>
          <w:i/>
        </w:rPr>
        <w:t>raffle</w:t>
      </w:r>
    </w:p>
    <w:p w14:paraId="2A506C2E" w14:textId="31B6CA97" w:rsidR="005D0774" w:rsidRDefault="005F49C5" w:rsidP="005D0774">
      <w:r w:rsidRPr="005F49C5">
        <w:t>Dependin</w:t>
      </w:r>
      <w:r w:rsidR="005D0774">
        <w:t xml:space="preserve">g on the size of the prize money, </w:t>
      </w:r>
      <w:r w:rsidRPr="005F49C5">
        <w:t>you may need to obtain a small lotteries licence</w:t>
      </w:r>
      <w:r>
        <w:t xml:space="preserve">. </w:t>
      </w:r>
      <w:r w:rsidR="005D0774">
        <w:t xml:space="preserve">You will need </w:t>
      </w:r>
      <w:r w:rsidR="00E86E81">
        <w:t>this if the prize money or value is £1000 and over.</w:t>
      </w:r>
    </w:p>
    <w:p w14:paraId="6CB16AAF" w14:textId="293D6A00" w:rsidR="005F49C5" w:rsidRDefault="005F49C5" w:rsidP="005F49C5">
      <w:r>
        <w:t xml:space="preserve">You can get this </w:t>
      </w:r>
      <w:r w:rsidR="00E86E81">
        <w:t xml:space="preserve">licence </w:t>
      </w:r>
      <w:r>
        <w:t>free of charge from your local authority.</w:t>
      </w:r>
    </w:p>
    <w:p w14:paraId="1F979081" w14:textId="08BFB472" w:rsidR="00E86E81" w:rsidRDefault="00E86E81" w:rsidP="005F49C5">
      <w:r>
        <w:t>These are the rules that you would need to follow:</w:t>
      </w:r>
    </w:p>
    <w:p w14:paraId="6D56B0FC" w14:textId="73AEAA82" w:rsidR="005F49C5" w:rsidRDefault="005F49C5" w:rsidP="005F49C5">
      <w:pPr>
        <w:pStyle w:val="ListParagraph"/>
        <w:numPr>
          <w:ilvl w:val="0"/>
          <w:numId w:val="3"/>
        </w:numPr>
      </w:pPr>
      <w:r>
        <w:t>You must not sell ti</w:t>
      </w:r>
      <w:r w:rsidR="00E86E81">
        <w:t>ckets on the street or house-to-</w:t>
      </w:r>
      <w:r>
        <w:t>house</w:t>
      </w:r>
      <w:r w:rsidR="00E86E81">
        <w:t>;</w:t>
      </w:r>
    </w:p>
    <w:p w14:paraId="31D0A5AA" w14:textId="5F31FC4D" w:rsidR="005F49C5" w:rsidRDefault="005F49C5" w:rsidP="005F49C5">
      <w:pPr>
        <w:pStyle w:val="ListParagraph"/>
        <w:numPr>
          <w:ilvl w:val="0"/>
          <w:numId w:val="3"/>
        </w:numPr>
      </w:pPr>
      <w:r>
        <w:t>No one under the age of 16 can sell or purchase tickets</w:t>
      </w:r>
      <w:r w:rsidR="00E86E81">
        <w:t>; and</w:t>
      </w:r>
    </w:p>
    <w:p w14:paraId="7DF7B498" w14:textId="08440651" w:rsidR="00E86E81" w:rsidRDefault="005F49C5" w:rsidP="00E86E81">
      <w:pPr>
        <w:pStyle w:val="ListParagraph"/>
        <w:numPr>
          <w:ilvl w:val="0"/>
          <w:numId w:val="3"/>
        </w:numPr>
      </w:pPr>
      <w:r>
        <w:t xml:space="preserve">Tickets must state that the </w:t>
      </w:r>
      <w:r w:rsidR="00BE4DC5">
        <w:t>raffle</w:t>
      </w:r>
      <w:r>
        <w:t xml:space="preserve"> is in aid of The Ectopic Pregnancy Trust and include your name and address and date of the lottery draw.</w:t>
      </w:r>
    </w:p>
    <w:p w14:paraId="34B3067A" w14:textId="77777777" w:rsidR="009E51D6" w:rsidRDefault="009E51D6" w:rsidP="009E51D6">
      <w:pPr>
        <w:pStyle w:val="ListParagraph"/>
      </w:pPr>
    </w:p>
    <w:p w14:paraId="67F38B0C" w14:textId="77777777" w:rsidR="005F49C5" w:rsidRPr="00E86E81" w:rsidRDefault="005F49C5" w:rsidP="005F49C5">
      <w:pPr>
        <w:rPr>
          <w:bCs/>
          <w:i/>
        </w:rPr>
      </w:pPr>
      <w:r w:rsidRPr="00E86E81">
        <w:rPr>
          <w:bCs/>
          <w:i/>
        </w:rPr>
        <w:t xml:space="preserve">Small </w:t>
      </w:r>
      <w:r w:rsidR="004E1BE8" w:rsidRPr="00E86E81">
        <w:rPr>
          <w:bCs/>
          <w:i/>
        </w:rPr>
        <w:t xml:space="preserve">private </w:t>
      </w:r>
      <w:r w:rsidRPr="00E86E81">
        <w:rPr>
          <w:bCs/>
          <w:i/>
        </w:rPr>
        <w:t>raffles</w:t>
      </w:r>
    </w:p>
    <w:p w14:paraId="052A4220" w14:textId="7124AF91" w:rsidR="005F49C5" w:rsidRPr="005F49C5" w:rsidRDefault="00E86E81" w:rsidP="005F49C5">
      <w:r>
        <w:t>If you are h</w:t>
      </w:r>
      <w:r w:rsidR="005F49C5" w:rsidRPr="005F49C5">
        <w:t>olding a small raffle linked to a charity day/night</w:t>
      </w:r>
      <w:r>
        <w:t>,</w:t>
      </w:r>
      <w:r w:rsidR="005F49C5" w:rsidRPr="005F49C5">
        <w:t xml:space="preserve"> you do not need a special licence </w:t>
      </w:r>
      <w:r>
        <w:t xml:space="preserve">as </w:t>
      </w:r>
      <w:r w:rsidR="005F49C5" w:rsidRPr="005F49C5">
        <w:t>long as:</w:t>
      </w:r>
    </w:p>
    <w:p w14:paraId="41377548" w14:textId="71700079" w:rsidR="005F49C5" w:rsidRDefault="005F49C5" w:rsidP="005F49C5">
      <w:pPr>
        <w:pStyle w:val="ListParagraph"/>
        <w:numPr>
          <w:ilvl w:val="0"/>
          <w:numId w:val="4"/>
        </w:numPr>
      </w:pPr>
      <w:r w:rsidRPr="005F49C5">
        <w:t>Any prize</w:t>
      </w:r>
      <w:r w:rsidR="00E86E81">
        <w:t>s</w:t>
      </w:r>
      <w:r w:rsidRPr="005F49C5">
        <w:t xml:space="preserve"> purchased are worth a total of no more </w:t>
      </w:r>
      <w:r w:rsidR="00E86E81">
        <w:t xml:space="preserve">than </w:t>
      </w:r>
      <w:r w:rsidRPr="005F49C5">
        <w:t>£250. Donated prizes can be of unlimited value</w:t>
      </w:r>
      <w:r w:rsidR="00E86E81">
        <w:t>;</w:t>
      </w:r>
    </w:p>
    <w:p w14:paraId="079B12B7" w14:textId="368A5530" w:rsidR="00A637D5" w:rsidRPr="005F49C5" w:rsidRDefault="00A637D5" w:rsidP="005F49C5">
      <w:pPr>
        <w:pStyle w:val="ListParagraph"/>
        <w:numPr>
          <w:ilvl w:val="0"/>
          <w:numId w:val="4"/>
        </w:numPr>
      </w:pPr>
      <w:r>
        <w:t xml:space="preserve">There must be a minimum of one </w:t>
      </w:r>
      <w:r w:rsidR="72EE0836">
        <w:t>prize,</w:t>
      </w:r>
      <w:r>
        <w:t xml:space="preserve"> and these are awarded purely on chance</w:t>
      </w:r>
      <w:r w:rsidR="00E86E81">
        <w:t>;</w:t>
      </w:r>
    </w:p>
    <w:p w14:paraId="6329BBDD" w14:textId="51FA37B2" w:rsidR="005F49C5" w:rsidRPr="005F49C5" w:rsidRDefault="005F49C5" w:rsidP="005F49C5">
      <w:pPr>
        <w:pStyle w:val="ListParagraph"/>
        <w:numPr>
          <w:ilvl w:val="0"/>
          <w:numId w:val="4"/>
        </w:numPr>
      </w:pPr>
      <w:r w:rsidRPr="005F49C5">
        <w:t>All tickets are sold on the same day as the raffle is drawn</w:t>
      </w:r>
      <w:r w:rsidR="00E86E81">
        <w:t>;</w:t>
      </w:r>
    </w:p>
    <w:p w14:paraId="5318EEC4" w14:textId="1C692DFB" w:rsidR="005F49C5" w:rsidRPr="005F49C5" w:rsidRDefault="005F49C5" w:rsidP="005F49C5">
      <w:pPr>
        <w:pStyle w:val="ListParagraph"/>
        <w:numPr>
          <w:ilvl w:val="0"/>
          <w:numId w:val="4"/>
        </w:numPr>
      </w:pPr>
      <w:r w:rsidRPr="005F49C5">
        <w:t>Tickets are sold for the same price and there are no discounts</w:t>
      </w:r>
      <w:r w:rsidR="00E86E81">
        <w:t>; and</w:t>
      </w:r>
    </w:p>
    <w:p w14:paraId="4926324D" w14:textId="58CD85AD" w:rsidR="005F49C5" w:rsidRDefault="005F49C5" w:rsidP="460CB04B">
      <w:pPr>
        <w:pStyle w:val="ListParagraph"/>
        <w:numPr>
          <w:ilvl w:val="0"/>
          <w:numId w:val="4"/>
        </w:numPr>
      </w:pPr>
      <w:r>
        <w:t>Prizes that involve alcohol are only included if the event is being held on licenced premises</w:t>
      </w:r>
      <w:r w:rsidR="00BE4DC5">
        <w:t>.</w:t>
      </w:r>
    </w:p>
    <w:p w14:paraId="364569BA" w14:textId="5A2796FD" w:rsidR="460CB04B" w:rsidRDefault="460CB04B" w:rsidP="460CB04B">
      <w:pPr>
        <w:pStyle w:val="ListParagraph"/>
        <w:numPr>
          <w:ilvl w:val="0"/>
          <w:numId w:val="4"/>
        </w:numPr>
      </w:pPr>
    </w:p>
    <w:p w14:paraId="77F2D5D8" w14:textId="7E00F61F" w:rsidR="004E1BE8" w:rsidRPr="00E86E81" w:rsidRDefault="004E1BE8" w:rsidP="004E1BE8">
      <w:pPr>
        <w:rPr>
          <w:bCs/>
          <w:i/>
        </w:rPr>
      </w:pPr>
      <w:r w:rsidRPr="00E86E81">
        <w:rPr>
          <w:bCs/>
          <w:i/>
        </w:rPr>
        <w:t>Sweepstakes</w:t>
      </w:r>
    </w:p>
    <w:p w14:paraId="1CE02676" w14:textId="1218A357" w:rsidR="003D75C0" w:rsidRDefault="00E86E81" w:rsidP="00E86E81">
      <w:r>
        <w:t>If you are fundraising through running a race or marathon, a sweepstake</w:t>
      </w:r>
      <w:r w:rsidR="004E1BE8">
        <w:t xml:space="preserve"> can be a good way to enhance your fundraising </w:t>
      </w:r>
      <w:r w:rsidR="25F0D283">
        <w:t>e.g.,</w:t>
      </w:r>
      <w:r w:rsidR="004E1BE8">
        <w:t xml:space="preserve"> “guess the finish time</w:t>
      </w:r>
      <w:proofErr w:type="gramStart"/>
      <w:r w:rsidR="004E1BE8">
        <w:t>”</w:t>
      </w:r>
      <w:r>
        <w:t>.</w:t>
      </w:r>
      <w:proofErr w:type="gramEnd"/>
      <w:r w:rsidR="004E1BE8">
        <w:t xml:space="preserve"> Please let us know if you need a sweepstake sheet/graphic.</w:t>
      </w:r>
      <w:r w:rsidR="003D75C0">
        <w:t xml:space="preserve"> Please be aware that s</w:t>
      </w:r>
      <w:r w:rsidR="004E1BE8">
        <w:t xml:space="preserve">weepstakes are regulated by Gambling Law as lotteries. </w:t>
      </w:r>
    </w:p>
    <w:p w14:paraId="2F064020" w14:textId="0815A4DA" w:rsidR="00F83A72" w:rsidRDefault="004E1BE8" w:rsidP="00E86E81">
      <w:pPr>
        <w:rPr>
          <w:rStyle w:val="Hyperlink"/>
        </w:rPr>
      </w:pPr>
      <w:r>
        <w:t xml:space="preserve">Provided you comply with the rules on private lotteries or </w:t>
      </w:r>
      <w:r w:rsidR="006E55E9">
        <w:t>incidental lotteries</w:t>
      </w:r>
      <w:r w:rsidR="00D03965">
        <w:t>, you do not need a licence</w:t>
      </w:r>
      <w:r w:rsidR="003D75C0">
        <w:t xml:space="preserve"> from an authority:</w:t>
      </w:r>
      <w:r w:rsidR="00C40ECC">
        <w:t xml:space="preserve"> </w:t>
      </w:r>
      <w:hyperlink r:id="rId14">
        <w:r w:rsidR="00F83A72" w:rsidRPr="460CB04B">
          <w:rPr>
            <w:rStyle w:val="Hyperlink"/>
          </w:rPr>
          <w:t>https://www.gamblingcommission.gov.uk/public-and-players/guide/page/types-of-lottery-you-can-run-without-a-licence</w:t>
        </w:r>
      </w:hyperlink>
    </w:p>
    <w:p w14:paraId="713B7767" w14:textId="1F1DB7E3" w:rsidR="006E55E9" w:rsidRPr="006E55E9" w:rsidRDefault="006E55E9" w:rsidP="00E86E81">
      <w:pPr>
        <w:rPr>
          <w:i/>
        </w:rPr>
      </w:pPr>
      <w:r w:rsidRPr="006E55E9">
        <w:rPr>
          <w:i/>
        </w:rPr>
        <w:lastRenderedPageBreak/>
        <w:t>What is meant by a private lottery and an incidental lottery?</w:t>
      </w:r>
    </w:p>
    <w:p w14:paraId="35436DC5" w14:textId="787EDDEE" w:rsidR="00C40ECC" w:rsidRDefault="00D03965" w:rsidP="00C40ECC">
      <w:r>
        <w:t>“</w:t>
      </w:r>
      <w:r w:rsidR="00C40ECC">
        <w:t>Private lotteries</w:t>
      </w:r>
      <w:r>
        <w:t>”</w:t>
      </w:r>
      <w:r w:rsidR="00C40ECC">
        <w:t xml:space="preserve"> include private society lotteries </w:t>
      </w:r>
      <w:r w:rsidR="006E55E9">
        <w:t>(</w:t>
      </w:r>
      <w:proofErr w:type="spellStart"/>
      <w:r w:rsidR="006E55E9">
        <w:t>eg</w:t>
      </w:r>
      <w:proofErr w:type="spellEnd"/>
      <w:r w:rsidR="006E55E9">
        <w:t xml:space="preserve"> sports club or community group) </w:t>
      </w:r>
      <w:r w:rsidR="00C40ECC">
        <w:t>and work lotteries</w:t>
      </w:r>
      <w:r>
        <w:t>. L</w:t>
      </w:r>
      <w:r w:rsidR="00C40ECC">
        <w:t xml:space="preserve">otteries held at an event are known as </w:t>
      </w:r>
      <w:r>
        <w:t>“</w:t>
      </w:r>
      <w:r w:rsidR="00C40ECC">
        <w:t>incidental lotteries</w:t>
      </w:r>
      <w:proofErr w:type="gramStart"/>
      <w:r>
        <w:t>”</w:t>
      </w:r>
      <w:r w:rsidR="00C40ECC">
        <w:t>.</w:t>
      </w:r>
      <w:proofErr w:type="gramEnd"/>
    </w:p>
    <w:p w14:paraId="312E06BC" w14:textId="18F84F55" w:rsidR="394CB75B" w:rsidRDefault="394CB75B" w:rsidP="394CB75B"/>
    <w:p w14:paraId="5876B13C" w14:textId="5FFFEEF4" w:rsidR="00906E18" w:rsidRPr="00C40ECC" w:rsidRDefault="00C40ECC" w:rsidP="00C40ECC">
      <w:pPr>
        <w:rPr>
          <w:bCs/>
        </w:rPr>
      </w:pPr>
      <w:r w:rsidRPr="00C40ECC">
        <w:rPr>
          <w:bCs/>
        </w:rPr>
        <w:t xml:space="preserve">You can read the rules for raising money through a </w:t>
      </w:r>
      <w:r w:rsidRPr="00D03965">
        <w:rPr>
          <w:b/>
          <w:bCs/>
        </w:rPr>
        <w:t>private society</w:t>
      </w:r>
      <w:r w:rsidRPr="00C40ECC">
        <w:rPr>
          <w:bCs/>
        </w:rPr>
        <w:t xml:space="preserve"> that you are a member of here: </w:t>
      </w:r>
      <w:hyperlink r:id="rId15" w:history="1">
        <w:r w:rsidRPr="00C40ECC">
          <w:rPr>
            <w:rStyle w:val="Hyperlink"/>
            <w:bCs/>
          </w:rPr>
          <w:t>https://www.gamblingcommission.gov.uk/public-and-players/guide/page/how-to-run-a-lottery-with-people-youre-in-a-club-with</w:t>
        </w:r>
      </w:hyperlink>
    </w:p>
    <w:p w14:paraId="08B5FFBD" w14:textId="6473460F" w:rsidR="003D75C0" w:rsidRPr="00C40ECC" w:rsidRDefault="003D75C0" w:rsidP="00E86E81">
      <w:pPr>
        <w:rPr>
          <w:bCs/>
        </w:rPr>
      </w:pPr>
      <w:r w:rsidRPr="00C40ECC">
        <w:rPr>
          <w:bCs/>
        </w:rPr>
        <w:t xml:space="preserve">You can read the rules for </w:t>
      </w:r>
      <w:r w:rsidRPr="00D03965">
        <w:rPr>
          <w:b/>
          <w:bCs/>
        </w:rPr>
        <w:t>work lotteries</w:t>
      </w:r>
      <w:r w:rsidRPr="00C40ECC">
        <w:rPr>
          <w:bCs/>
        </w:rPr>
        <w:t xml:space="preserve"> here:</w:t>
      </w:r>
      <w:r w:rsidR="00C40ECC" w:rsidRPr="00C40ECC">
        <w:rPr>
          <w:bCs/>
        </w:rPr>
        <w:t xml:space="preserve"> </w:t>
      </w:r>
      <w:hyperlink r:id="rId16" w:history="1">
        <w:r w:rsidRPr="00C40ECC">
          <w:rPr>
            <w:rStyle w:val="Hyperlink"/>
            <w:bCs/>
          </w:rPr>
          <w:t>https://www.gamblingcommission.gov.uk/public-and-players/guide/page/how-to-run-a-lottery-with-people-you-work-with</w:t>
        </w:r>
      </w:hyperlink>
    </w:p>
    <w:p w14:paraId="5B14CB6B" w14:textId="53DFBDC2" w:rsidR="00E86E81" w:rsidRDefault="00906E18" w:rsidP="00C40ECC">
      <w:r>
        <w:t xml:space="preserve">You can read the rules for </w:t>
      </w:r>
      <w:r w:rsidRPr="460CB04B">
        <w:rPr>
          <w:b/>
          <w:bCs/>
        </w:rPr>
        <w:t>incidental lotteries</w:t>
      </w:r>
      <w:r w:rsidR="00D03965">
        <w:t xml:space="preserve"> (running a sweepstake</w:t>
      </w:r>
      <w:r>
        <w:t xml:space="preserve"> at an event) here:</w:t>
      </w:r>
      <w:r w:rsidR="00C40ECC">
        <w:t xml:space="preserve"> </w:t>
      </w:r>
      <w:hyperlink r:id="rId17">
        <w:r w:rsidRPr="460CB04B">
          <w:rPr>
            <w:rStyle w:val="Hyperlink"/>
          </w:rPr>
          <w:t>https://www.gamblingcommission.gov.uk/public-and-players/guide/page/how-to-run-a-fundraiser-with-lotteries-or-raffles-at-events</w:t>
        </w:r>
      </w:hyperlink>
    </w:p>
    <w:p w14:paraId="7295F6CF" w14:textId="428E1151" w:rsidR="7E9E4010" w:rsidRDefault="7E9E4010" w:rsidP="460CB04B">
      <w:r w:rsidRPr="460CB04B">
        <w:t>In summary, if you are planning a raffle or other game of chance (such as a tombola) as part of an event, and tickets will be sold at that event only, you would not require a licence. If, however, you wish to sell tickets in advance, or to people not attending the event, this would require a licence, or an alternative such as a prize draw. Only a non-commercial organisation can apply for a lottery licence: this would be via your local authority if you qualify. The EPT does not hold a raffle licence.</w:t>
      </w:r>
    </w:p>
    <w:p w14:paraId="47A99415" w14:textId="4C6DAE00" w:rsidR="460CB04B" w:rsidRDefault="460CB04B" w:rsidP="460CB04B">
      <w:pPr>
        <w:rPr>
          <w:i/>
          <w:iCs/>
        </w:rPr>
      </w:pPr>
    </w:p>
    <w:p w14:paraId="4DF9776A" w14:textId="0275FAB8" w:rsidR="3D7EC0B7" w:rsidRDefault="3D7EC0B7" w:rsidP="460CB04B">
      <w:pPr>
        <w:rPr>
          <w:i/>
          <w:iCs/>
        </w:rPr>
      </w:pPr>
      <w:r w:rsidRPr="460CB04B">
        <w:rPr>
          <w:i/>
          <w:iCs/>
        </w:rPr>
        <w:t>Online lotteries</w:t>
      </w:r>
    </w:p>
    <w:p w14:paraId="7B13CEE6" w14:textId="3492FB16" w:rsidR="00C40ECC" w:rsidRDefault="00C40ECC" w:rsidP="460CB04B">
      <w:pPr>
        <w:shd w:val="clear" w:color="auto" w:fill="FFFFFF" w:themeFill="background1"/>
        <w:spacing w:after="360" w:line="240" w:lineRule="auto"/>
      </w:pPr>
      <w:r>
        <w:t xml:space="preserve">You need a licence or registration to run an online lottery. This includes lotteries on social media and live-streaming platforms. </w:t>
      </w:r>
      <w:r w:rsidR="70832C24" w:rsidRPr="460CB04B">
        <w:t>All online lotteries need to be registered either with the Gambling Commission or a local authority. The threshold for Gambling Commission registration is £20k or £250k aggregate otherwise the registration must be with the local authority.</w:t>
      </w:r>
      <w:r w:rsidR="4A4F0D8D" w:rsidRPr="460CB04B">
        <w:t xml:space="preserve"> If you are not based in England or Wales, you must find out about registration/licence </w:t>
      </w:r>
      <w:r w:rsidR="4F54CF7C" w:rsidRPr="460CB04B">
        <w:t xml:space="preserve">requirements </w:t>
      </w:r>
      <w:r w:rsidR="4A4F0D8D" w:rsidRPr="460CB04B">
        <w:t>where you are based.</w:t>
      </w:r>
    </w:p>
    <w:p w14:paraId="71E1C933" w14:textId="0EEE0A57" w:rsidR="00A637D5" w:rsidRPr="00C40ECC" w:rsidRDefault="00837B40" w:rsidP="00C40ECC">
      <w:hyperlink r:id="rId18" w:history="1">
        <w:r w:rsidR="00C40ECC" w:rsidRPr="00C40ECC">
          <w:rPr>
            <w:rStyle w:val="Hyperlink"/>
            <w:b/>
            <w:bCs/>
          </w:rPr>
          <w:t>I</w:t>
        </w:r>
        <w:r w:rsidR="004E1BE8" w:rsidRPr="00C40ECC">
          <w:rPr>
            <w:rStyle w:val="Hyperlink"/>
            <w:b/>
            <w:bCs/>
          </w:rPr>
          <w:t>nformation about private or incidental lotteries</w:t>
        </w:r>
      </w:hyperlink>
      <w:r w:rsidR="004E1BE8" w:rsidRPr="00C40ECC">
        <w:rPr>
          <w:b/>
          <w:bCs/>
        </w:rPr>
        <w:t xml:space="preserve"> </w:t>
      </w:r>
    </w:p>
    <w:p w14:paraId="14DA3A9D" w14:textId="3013F2F1" w:rsidR="00A637D5" w:rsidRPr="00E86E81" w:rsidRDefault="00A637D5" w:rsidP="00E86E81">
      <w:pPr>
        <w:rPr>
          <w:b/>
          <w:bCs/>
        </w:rPr>
      </w:pPr>
      <w:r w:rsidRPr="00E86E81">
        <w:rPr>
          <w:b/>
          <w:bCs/>
        </w:rPr>
        <w:t>Photos</w:t>
      </w:r>
    </w:p>
    <w:p w14:paraId="1CA9F143" w14:textId="2279BF9D" w:rsidR="00FF1CD5" w:rsidRDefault="00A637D5" w:rsidP="00E86E81">
      <w:r w:rsidRPr="00A637D5">
        <w:t>If you plan to take photos of other people at your fundraiser, please make attendees aware and get their agreement that their photos may appear on The Ectopic Pregnancy Trust website and across social media.</w:t>
      </w:r>
    </w:p>
    <w:p w14:paraId="3E994D5D" w14:textId="77777777" w:rsidR="00A637D5" w:rsidRPr="00E86E81" w:rsidRDefault="00A637D5" w:rsidP="00E86E81">
      <w:pPr>
        <w:rPr>
          <w:b/>
          <w:bCs/>
        </w:rPr>
      </w:pPr>
      <w:r w:rsidRPr="00E86E81">
        <w:rPr>
          <w:b/>
          <w:bCs/>
        </w:rPr>
        <w:t>First Aid</w:t>
      </w:r>
    </w:p>
    <w:p w14:paraId="34B5A841" w14:textId="1A760351" w:rsidR="00A637D5" w:rsidRPr="00E86E81" w:rsidRDefault="00A637D5" w:rsidP="00E86E81">
      <w:pPr>
        <w:rPr>
          <w:rFonts w:cstheme="minorHAnsi"/>
          <w:color w:val="151B26"/>
        </w:rPr>
      </w:pPr>
      <w:r w:rsidRPr="00E86E81">
        <w:rPr>
          <w:rFonts w:cstheme="minorHAnsi"/>
          <w:color w:val="151B26"/>
        </w:rPr>
        <w:t>I</w:t>
      </w:r>
      <w:r w:rsidRPr="00E86E81">
        <w:rPr>
          <w:rFonts w:cstheme="minorHAnsi"/>
          <w:color w:val="333333"/>
          <w:shd w:val="clear" w:color="auto" w:fill="FFFFFF"/>
        </w:rPr>
        <w:t xml:space="preserve">f </w:t>
      </w:r>
      <w:r w:rsidR="00E86E81">
        <w:rPr>
          <w:rFonts w:cstheme="minorHAnsi"/>
          <w:color w:val="333333"/>
          <w:shd w:val="clear" w:color="auto" w:fill="FFFFFF"/>
        </w:rPr>
        <w:t xml:space="preserve">you are </w:t>
      </w:r>
      <w:r w:rsidRPr="00E86E81">
        <w:rPr>
          <w:rFonts w:cstheme="minorHAnsi"/>
          <w:color w:val="333333"/>
          <w:shd w:val="clear" w:color="auto" w:fill="FFFFFF"/>
        </w:rPr>
        <w:t>holding an event involving many people, make sure that you have appropriate first aid support in place. You can get advice from</w:t>
      </w:r>
      <w:r w:rsidR="00B67C34" w:rsidRPr="00E86E81">
        <w:rPr>
          <w:rFonts w:cstheme="minorHAnsi"/>
          <w:color w:val="333333"/>
          <w:shd w:val="clear" w:color="auto" w:fill="FFFFFF"/>
        </w:rPr>
        <w:t xml:space="preserve"> </w:t>
      </w:r>
      <w:hyperlink r:id="rId19" w:history="1">
        <w:r w:rsidR="00B67C34" w:rsidRPr="00E86E81">
          <w:rPr>
            <w:rStyle w:val="Hyperlink"/>
            <w:rFonts w:cstheme="minorHAnsi"/>
            <w:shd w:val="clear" w:color="auto" w:fill="FFFFFF"/>
          </w:rPr>
          <w:t>St John Ambulance</w:t>
        </w:r>
      </w:hyperlink>
      <w:r w:rsidR="00FD3850" w:rsidRPr="00E86E81">
        <w:rPr>
          <w:rFonts w:cstheme="minorHAnsi"/>
          <w:color w:val="151B26"/>
        </w:rPr>
        <w:t xml:space="preserve">.  </w:t>
      </w:r>
      <w:r w:rsidRPr="00E86E81">
        <w:rPr>
          <w:rFonts w:cstheme="minorHAnsi"/>
          <w:color w:val="151B26"/>
        </w:rPr>
        <w:t xml:space="preserve">As a basic guide, there should always be someone on hand to help for smaller events, but for larger events involving around 500 people, there should be a minimum of two qualified first-aiders on site. </w:t>
      </w:r>
    </w:p>
    <w:p w14:paraId="249114E0" w14:textId="7C670DC5" w:rsidR="00FD3850" w:rsidRPr="00E86E81" w:rsidRDefault="00983644" w:rsidP="00E86E81">
      <w:pPr>
        <w:rPr>
          <w:rFonts w:cstheme="minorHAnsi"/>
          <w:b/>
          <w:bCs/>
          <w:color w:val="151B26"/>
        </w:rPr>
      </w:pPr>
      <w:r>
        <w:rPr>
          <w:rFonts w:cstheme="minorHAnsi"/>
          <w:b/>
          <w:bCs/>
          <w:color w:val="151B26"/>
        </w:rPr>
        <w:t>Food-related</w:t>
      </w:r>
      <w:r w:rsidR="00FD3850" w:rsidRPr="00E86E81">
        <w:rPr>
          <w:rFonts w:cstheme="minorHAnsi"/>
          <w:b/>
          <w:bCs/>
          <w:color w:val="151B26"/>
        </w:rPr>
        <w:t xml:space="preserve"> </w:t>
      </w:r>
      <w:r>
        <w:rPr>
          <w:rFonts w:cstheme="minorHAnsi"/>
          <w:b/>
          <w:bCs/>
          <w:color w:val="151B26"/>
        </w:rPr>
        <w:t>activities</w:t>
      </w:r>
    </w:p>
    <w:p w14:paraId="242EC703" w14:textId="74A102FD" w:rsidR="0041305B" w:rsidRPr="00C60C51" w:rsidRDefault="00983644" w:rsidP="00C60C51">
      <w:pPr>
        <w:rPr>
          <w:rFonts w:cstheme="minorHAnsi"/>
          <w:color w:val="151B26"/>
          <w:shd w:val="clear" w:color="auto" w:fill="FFFFFF"/>
        </w:rPr>
      </w:pPr>
      <w:r w:rsidRPr="394CB75B">
        <w:rPr>
          <w:color w:val="333333"/>
          <w:shd w:val="clear" w:color="auto" w:fill="FFFFFF"/>
        </w:rPr>
        <w:t>C</w:t>
      </w:r>
      <w:r w:rsidR="00FD3850" w:rsidRPr="394CB75B">
        <w:rPr>
          <w:color w:val="333333"/>
          <w:shd w:val="clear" w:color="auto" w:fill="FFFFFF"/>
        </w:rPr>
        <w:t>heck the </w:t>
      </w:r>
      <w:hyperlink r:id="rId20" w:history="1">
        <w:r w:rsidR="00140305" w:rsidRPr="394CB75B">
          <w:rPr>
            <w:rStyle w:val="Hyperlink"/>
            <w:shd w:val="clear" w:color="auto" w:fill="FFFFFF"/>
          </w:rPr>
          <w:t>Food Standards Agency guidelines</w:t>
        </w:r>
      </w:hyperlink>
      <w:r w:rsidR="00FD3850" w:rsidRPr="394CB75B">
        <w:rPr>
          <w:color w:val="151B26"/>
          <w:shd w:val="clear" w:color="auto" w:fill="FFFFFF"/>
        </w:rPr>
        <w:t xml:space="preserve"> on preparing, handling, </w:t>
      </w:r>
      <w:r w:rsidR="00140305" w:rsidRPr="394CB75B">
        <w:rPr>
          <w:color w:val="151B26"/>
          <w:shd w:val="clear" w:color="auto" w:fill="FFFFFF"/>
        </w:rPr>
        <w:t>cooking,</w:t>
      </w:r>
      <w:r w:rsidR="00FD3850" w:rsidRPr="394CB75B">
        <w:rPr>
          <w:color w:val="151B26"/>
          <w:shd w:val="clear" w:color="auto" w:fill="FFFFFF"/>
        </w:rPr>
        <w:t xml:space="preserve"> and storing food.</w:t>
      </w:r>
    </w:p>
    <w:p w14:paraId="597E6A86" w14:textId="7C258DF9" w:rsidR="394CB75B" w:rsidRDefault="394CB75B" w:rsidP="394CB75B">
      <w:pPr>
        <w:rPr>
          <w:b/>
          <w:bCs/>
        </w:rPr>
      </w:pPr>
    </w:p>
    <w:p w14:paraId="45288B99" w14:textId="54886550" w:rsidR="394CB75B" w:rsidRDefault="394CB75B" w:rsidP="394CB75B">
      <w:pPr>
        <w:rPr>
          <w:b/>
          <w:bCs/>
        </w:rPr>
      </w:pPr>
    </w:p>
    <w:p w14:paraId="519686C8" w14:textId="2A09D8DB" w:rsidR="0041305B" w:rsidRPr="00E86E81" w:rsidRDefault="0041305B" w:rsidP="00E86E81">
      <w:pPr>
        <w:rPr>
          <w:rFonts w:cstheme="minorHAnsi"/>
          <w:b/>
          <w:bCs/>
        </w:rPr>
      </w:pPr>
      <w:r w:rsidRPr="00E86E81">
        <w:rPr>
          <w:rFonts w:cstheme="minorHAnsi"/>
          <w:b/>
          <w:bCs/>
        </w:rPr>
        <w:t>Insurance</w:t>
      </w:r>
    </w:p>
    <w:p w14:paraId="16BD7FF9" w14:textId="77777777" w:rsidR="00FF1CD5" w:rsidRPr="00E86E81" w:rsidRDefault="0041305B" w:rsidP="460CB04B">
      <w:r w:rsidRPr="460CB04B">
        <w:t xml:space="preserve">Please be aware our insurance does not cover your property or the property of your helpers or guests.  We cannot accept any responsibility for any loss, damage, or injury at your event.  We do not cover personal liability for any injury you suffer or anyone else </w:t>
      </w:r>
      <w:proofErr w:type="gramStart"/>
      <w:r w:rsidRPr="460CB04B">
        <w:t>as a result of</w:t>
      </w:r>
      <w:proofErr w:type="gramEnd"/>
      <w:r w:rsidRPr="460CB04B">
        <w:t xml:space="preserve"> taking part in your event.</w:t>
      </w:r>
    </w:p>
    <w:p w14:paraId="1186DC09" w14:textId="296B084A" w:rsidR="252DB401" w:rsidRDefault="252DB401" w:rsidP="460CB04B">
      <w:pPr>
        <w:rPr>
          <w:b/>
          <w:bCs/>
        </w:rPr>
      </w:pPr>
      <w:r w:rsidRPr="460CB04B">
        <w:rPr>
          <w:b/>
          <w:bCs/>
        </w:rPr>
        <w:t>Useful links</w:t>
      </w:r>
    </w:p>
    <w:p w14:paraId="127965B2" w14:textId="0429D235" w:rsidR="252DB401" w:rsidRDefault="252DB401" w:rsidP="460CB04B">
      <w:pPr>
        <w:rPr>
          <w:rStyle w:val="Hyperlink"/>
        </w:rPr>
      </w:pPr>
      <w:r w:rsidRPr="460CB04B">
        <w:rPr>
          <w:i/>
          <w:iCs/>
        </w:rPr>
        <w:t xml:space="preserve">Government guide on organising a voluntary event: </w:t>
      </w:r>
      <w:hyperlink r:id="rId21">
        <w:r w:rsidRPr="460CB04B">
          <w:rPr>
            <w:rStyle w:val="Hyperlink"/>
          </w:rPr>
          <w:t>https://www.gov.uk/government/publications/can-do-guide-for-organisers-of-voluntary-events/the-can-do-guide-to-organising-and-running-voluntary-and-community-events</w:t>
        </w:r>
      </w:hyperlink>
    </w:p>
    <w:p w14:paraId="5CC10945" w14:textId="5D78FD1E" w:rsidR="252DB401" w:rsidRDefault="252DB401" w:rsidP="460CB04B">
      <w:r w:rsidRPr="460CB04B">
        <w:rPr>
          <w:i/>
          <w:iCs/>
        </w:rPr>
        <w:t>Health and Safety Executive guide on running an event safely:</w:t>
      </w:r>
      <w:r w:rsidRPr="460CB04B">
        <w:t xml:space="preserve"> </w:t>
      </w:r>
      <w:hyperlink r:id="rId22">
        <w:r w:rsidRPr="460CB04B">
          <w:rPr>
            <w:rStyle w:val="Hyperlink"/>
          </w:rPr>
          <w:t>https://www.hse.gov.uk/event-safety/running.htm</w:t>
        </w:r>
      </w:hyperlink>
    </w:p>
    <w:p w14:paraId="5522F1F9" w14:textId="70F68D00" w:rsidR="21F34C42" w:rsidRDefault="21F34C42" w:rsidP="460CB04B">
      <w:pPr>
        <w:rPr>
          <w:rStyle w:val="Hyperlink"/>
        </w:rPr>
      </w:pPr>
      <w:r w:rsidRPr="460CB04B">
        <w:rPr>
          <w:i/>
          <w:iCs/>
        </w:rPr>
        <w:t>HSE Local Safety Advisory Groups:</w:t>
      </w:r>
      <w:r w:rsidRPr="460CB04B">
        <w:t xml:space="preserve"> </w:t>
      </w:r>
      <w:hyperlink r:id="rId23">
        <w:r w:rsidRPr="460CB04B">
          <w:rPr>
            <w:rStyle w:val="Hyperlink"/>
          </w:rPr>
          <w:t>https://www.hse.gov.uk/event-safety/safety-advisory-groups.htm</w:t>
        </w:r>
      </w:hyperlink>
    </w:p>
    <w:p w14:paraId="3FDDF1D9" w14:textId="3A4CC209" w:rsidR="460CB04B" w:rsidRDefault="460CB04B" w:rsidP="460CB04B"/>
    <w:p w14:paraId="14865669" w14:textId="0DD65130" w:rsidR="460CB04B" w:rsidRDefault="460CB04B" w:rsidP="460CB04B"/>
    <w:p w14:paraId="7C64C21D" w14:textId="38B646C6" w:rsidR="460CB04B" w:rsidRDefault="460CB04B" w:rsidP="460CB04B"/>
    <w:p w14:paraId="71EF928C" w14:textId="1F0A577C" w:rsidR="3F76C9DE" w:rsidRDefault="3F76C9DE" w:rsidP="460CB04B">
      <w:pPr>
        <w:ind w:left="720"/>
        <w:jc w:val="right"/>
        <w:rPr>
          <w:i/>
          <w:iCs/>
        </w:rPr>
      </w:pPr>
      <w:r w:rsidRPr="460CB04B">
        <w:rPr>
          <w:i/>
          <w:iCs/>
        </w:rPr>
        <w:t>April 2023</w:t>
      </w:r>
    </w:p>
    <w:sectPr w:rsidR="3F76C9DE">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18E6" w14:textId="77777777" w:rsidR="00F52AEC" w:rsidRDefault="00F52AEC" w:rsidP="00F52AEC">
      <w:pPr>
        <w:spacing w:after="0" w:line="240" w:lineRule="auto"/>
      </w:pPr>
      <w:r>
        <w:separator/>
      </w:r>
    </w:p>
  </w:endnote>
  <w:endnote w:type="continuationSeparator" w:id="0">
    <w:p w14:paraId="378FABAE" w14:textId="77777777" w:rsidR="00F52AEC" w:rsidRDefault="00F52AEC" w:rsidP="00F5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57C2" w14:textId="58964FC3" w:rsidR="00F52AEC" w:rsidRDefault="00F52AEC" w:rsidP="00F52AEC">
    <w:pPr>
      <w:pStyle w:val="NormalWeb"/>
    </w:pPr>
    <w:r>
      <w:rPr>
        <w:noProof/>
      </w:rPr>
      <w:drawing>
        <wp:inline distT="0" distB="0" distL="0" distR="0" wp14:anchorId="0F0680FE" wp14:editId="15C60089">
          <wp:extent cx="1905000" cy="476250"/>
          <wp:effectExtent l="0" t="0" r="0" b="0"/>
          <wp:docPr id="40483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14:paraId="6FACA7A9" w14:textId="53860C65" w:rsidR="00F52AEC" w:rsidRDefault="00F52AEC">
    <w:pPr>
      <w:pStyle w:val="Footer"/>
    </w:pPr>
  </w:p>
  <w:p w14:paraId="644CB191" w14:textId="77777777" w:rsidR="00F52AEC" w:rsidRDefault="00F5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65A8" w14:textId="77777777" w:rsidR="00F52AEC" w:rsidRDefault="00F52AEC" w:rsidP="00F52AEC">
      <w:pPr>
        <w:spacing w:after="0" w:line="240" w:lineRule="auto"/>
      </w:pPr>
      <w:r>
        <w:separator/>
      </w:r>
    </w:p>
  </w:footnote>
  <w:footnote w:type="continuationSeparator" w:id="0">
    <w:p w14:paraId="0285AC6B" w14:textId="77777777" w:rsidR="00F52AEC" w:rsidRDefault="00F52AEC" w:rsidP="00F5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1F41" w14:textId="63487710" w:rsidR="00837B40" w:rsidRDefault="00837B40" w:rsidP="00837B40">
    <w:r>
      <w:rPr>
        <w:b/>
        <w:bCs/>
        <w:noProof/>
        <w:sz w:val="28"/>
        <w:szCs w:val="28"/>
        <w:lang w:eastAsia="en-GB"/>
      </w:rPr>
      <w:t xml:space="preserve">                                                                                                             </w:t>
    </w:r>
  </w:p>
  <w:p w14:paraId="51AFC45B" w14:textId="50CB786E" w:rsidR="00837B40" w:rsidRDefault="00837B40" w:rsidP="00837B40">
    <w:pPr>
      <w:ind w:left="5760" w:hanging="5760"/>
      <w:jc w:val="center"/>
      <w:rPr>
        <w:rFonts w:cstheme="minorHAnsi"/>
        <w:color w:val="7030A0"/>
      </w:rPr>
    </w:pPr>
    <w:r>
      <w:rPr>
        <w:b/>
        <w:bCs/>
        <w:noProof/>
        <w:sz w:val="28"/>
        <w:szCs w:val="28"/>
        <w:lang w:eastAsia="en-GB"/>
      </w:rPr>
      <w:drawing>
        <wp:inline distT="0" distB="0" distL="0" distR="0" wp14:anchorId="715F781A" wp14:editId="768F77A6">
          <wp:extent cx="2085974" cy="948914"/>
          <wp:effectExtent l="0" t="0" r="0" b="3810"/>
          <wp:docPr id="913799795" name="Picture 91379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pt.png"/>
                  <pic:cNvPicPr/>
                </pic:nvPicPr>
                <pic:blipFill>
                  <a:blip r:embed="rId1">
                    <a:extLst>
                      <a:ext uri="{28A0092B-C50C-407E-A947-70E740481C1C}">
                        <a14:useLocalDpi xmlns:a14="http://schemas.microsoft.com/office/drawing/2010/main" val="0"/>
                      </a:ext>
                    </a:extLst>
                  </a:blip>
                  <a:stretch>
                    <a:fillRect/>
                  </a:stretch>
                </pic:blipFill>
                <pic:spPr>
                  <a:xfrm>
                    <a:off x="0" y="0"/>
                    <a:ext cx="2094406" cy="952750"/>
                  </a:xfrm>
                  <a:prstGeom prst="rect">
                    <a:avLst/>
                  </a:prstGeom>
                </pic:spPr>
              </pic:pic>
            </a:graphicData>
          </a:graphic>
        </wp:inline>
      </w:drawing>
    </w:r>
    <w:r>
      <w:rPr>
        <w:rFonts w:cstheme="minorHAnsi"/>
        <w:bCs/>
        <w:color w:val="7030A0"/>
      </w:rPr>
      <w:tab/>
    </w:r>
    <w:r>
      <w:rPr>
        <w:rFonts w:cstheme="minorHAnsi"/>
        <w:bCs/>
        <w:color w:val="7030A0"/>
      </w:rPr>
      <w:tab/>
    </w:r>
    <w:r w:rsidRPr="002C065B">
      <w:rPr>
        <w:rFonts w:cstheme="minorHAnsi"/>
        <w:bCs/>
        <w:color w:val="7030A0"/>
      </w:rPr>
      <w:t>Registered</w:t>
    </w:r>
    <w:r>
      <w:rPr>
        <w:rFonts w:cstheme="minorHAnsi"/>
        <w:bCs/>
        <w:color w:val="7030A0"/>
      </w:rPr>
      <w:t xml:space="preserve"> </w:t>
    </w:r>
    <w:r w:rsidRPr="002C065B">
      <w:rPr>
        <w:rFonts w:cstheme="minorHAnsi"/>
        <w:bCs/>
        <w:color w:val="7030A0"/>
      </w:rPr>
      <w:t>Charity Number:</w:t>
    </w:r>
    <w:r w:rsidRPr="002C065B">
      <w:rPr>
        <w:rFonts w:cstheme="minorHAnsi"/>
        <w:color w:val="7030A0"/>
      </w:rPr>
      <w:t xml:space="preserve"> </w:t>
    </w:r>
  </w:p>
  <w:p w14:paraId="510E9BA7" w14:textId="419A25FA" w:rsidR="00837B40" w:rsidRPr="00837B40" w:rsidRDefault="00837B40" w:rsidP="00837B40">
    <w:pPr>
      <w:ind w:left="7200"/>
      <w:jc w:val="center"/>
    </w:pPr>
    <w:r w:rsidRPr="002C065B">
      <w:rPr>
        <w:rFonts w:cstheme="minorHAnsi"/>
        <w:color w:val="7030A0"/>
      </w:rPr>
      <w:t xml:space="preserve">1071811 </w:t>
    </w:r>
    <w:r w:rsidRPr="002C065B">
      <w:rPr>
        <w:rStyle w:val="Strong"/>
        <w:rFonts w:cstheme="minorHAnsi"/>
        <w:color w:val="7030A0"/>
      </w:rPr>
      <w:t>(England &amp; Wales) SC053187 (Scotland)</w:t>
    </w:r>
  </w:p>
  <w:p w14:paraId="38762B03" w14:textId="77777777" w:rsidR="00837B40" w:rsidRPr="009B674D" w:rsidRDefault="00837B40" w:rsidP="00837B40">
    <w:pPr>
      <w:spacing w:after="0"/>
      <w:jc w:val="right"/>
      <w:rPr>
        <w:rFonts w:ascii="Arial" w:hAnsi="Arial" w:cs="Arial"/>
        <w:bCs/>
        <w:sz w:val="20"/>
        <w:szCs w:val="20"/>
      </w:rPr>
    </w:pPr>
    <w:hyperlink r:id="rId2" w:history="1">
      <w:r w:rsidRPr="009B674D">
        <w:rPr>
          <w:rStyle w:val="Hyperlink"/>
          <w:bCs/>
          <w:sz w:val="20"/>
          <w:szCs w:val="20"/>
        </w:rPr>
        <w:t>www.ectopic.org.uk</w:t>
      </w:r>
    </w:hyperlink>
  </w:p>
  <w:p w14:paraId="285CE7A9" w14:textId="77777777" w:rsidR="00837B40" w:rsidRPr="009B674D" w:rsidRDefault="00837B40" w:rsidP="00837B40">
    <w:pPr>
      <w:spacing w:after="0"/>
      <w:jc w:val="right"/>
      <w:rPr>
        <w:rFonts w:ascii="Arial" w:hAnsi="Arial" w:cs="Arial"/>
        <w:bCs/>
        <w:sz w:val="20"/>
        <w:szCs w:val="20"/>
      </w:rPr>
    </w:pPr>
    <w:hyperlink r:id="rId3" w:history="1">
      <w:r w:rsidRPr="009B674D">
        <w:rPr>
          <w:rStyle w:val="Hyperlink"/>
          <w:bCs/>
          <w:sz w:val="20"/>
          <w:szCs w:val="20"/>
        </w:rPr>
        <w:t>ept@ectopic.org.uk</w:t>
      </w:r>
    </w:hyperlink>
  </w:p>
  <w:p w14:paraId="5FA7EF09" w14:textId="7C9B715E" w:rsidR="00837B40" w:rsidRDefault="00837B40">
    <w:pPr>
      <w:pStyle w:val="Header"/>
    </w:pPr>
  </w:p>
  <w:p w14:paraId="1785FCEA" w14:textId="77777777" w:rsidR="00837B40" w:rsidRDefault="00837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4642"/>
    <w:multiLevelType w:val="multilevel"/>
    <w:tmpl w:val="1A90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8EB548"/>
    <w:multiLevelType w:val="multilevel"/>
    <w:tmpl w:val="DB9C7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DB5E94"/>
    <w:multiLevelType w:val="hybridMultilevel"/>
    <w:tmpl w:val="46C6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50486"/>
    <w:multiLevelType w:val="hybridMultilevel"/>
    <w:tmpl w:val="4C2C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505F0"/>
    <w:multiLevelType w:val="multilevel"/>
    <w:tmpl w:val="D18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6F0635"/>
    <w:multiLevelType w:val="hybridMultilevel"/>
    <w:tmpl w:val="A2F0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21F6D"/>
    <w:multiLevelType w:val="hybridMultilevel"/>
    <w:tmpl w:val="C41C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734C71"/>
    <w:multiLevelType w:val="multilevel"/>
    <w:tmpl w:val="B5D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263086">
    <w:abstractNumId w:val="1"/>
  </w:num>
  <w:num w:numId="2" w16cid:durableId="1388721013">
    <w:abstractNumId w:val="5"/>
  </w:num>
  <w:num w:numId="3" w16cid:durableId="1068961906">
    <w:abstractNumId w:val="3"/>
  </w:num>
  <w:num w:numId="4" w16cid:durableId="1542590308">
    <w:abstractNumId w:val="6"/>
  </w:num>
  <w:num w:numId="5" w16cid:durableId="229194387">
    <w:abstractNumId w:val="0"/>
  </w:num>
  <w:num w:numId="6" w16cid:durableId="869680770">
    <w:abstractNumId w:val="4"/>
  </w:num>
  <w:num w:numId="7" w16cid:durableId="703410055">
    <w:abstractNumId w:val="7"/>
  </w:num>
  <w:num w:numId="8" w16cid:durableId="112712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D5"/>
    <w:rsid w:val="000E0A75"/>
    <w:rsid w:val="001400E8"/>
    <w:rsid w:val="00140305"/>
    <w:rsid w:val="00191872"/>
    <w:rsid w:val="0020493B"/>
    <w:rsid w:val="003921BC"/>
    <w:rsid w:val="003D75C0"/>
    <w:rsid w:val="0041305B"/>
    <w:rsid w:val="00483111"/>
    <w:rsid w:val="004E1BE8"/>
    <w:rsid w:val="0053791F"/>
    <w:rsid w:val="005D0774"/>
    <w:rsid w:val="005F49C5"/>
    <w:rsid w:val="00666309"/>
    <w:rsid w:val="006E55E9"/>
    <w:rsid w:val="007B0C2D"/>
    <w:rsid w:val="00837B40"/>
    <w:rsid w:val="008B73F1"/>
    <w:rsid w:val="00906E18"/>
    <w:rsid w:val="00983644"/>
    <w:rsid w:val="009E51D6"/>
    <w:rsid w:val="00A637D5"/>
    <w:rsid w:val="00B073B4"/>
    <w:rsid w:val="00B67C34"/>
    <w:rsid w:val="00BE4DC5"/>
    <w:rsid w:val="00C40ECC"/>
    <w:rsid w:val="00C60C51"/>
    <w:rsid w:val="00D03965"/>
    <w:rsid w:val="00E86E81"/>
    <w:rsid w:val="00F52AEC"/>
    <w:rsid w:val="00F83A72"/>
    <w:rsid w:val="00FD3850"/>
    <w:rsid w:val="00FF1CD5"/>
    <w:rsid w:val="08C5688B"/>
    <w:rsid w:val="0BFFD04A"/>
    <w:rsid w:val="0C7B2804"/>
    <w:rsid w:val="135839B1"/>
    <w:rsid w:val="158B3F67"/>
    <w:rsid w:val="16175526"/>
    <w:rsid w:val="194082AF"/>
    <w:rsid w:val="1D7D28EF"/>
    <w:rsid w:val="21F34C42"/>
    <w:rsid w:val="252DB401"/>
    <w:rsid w:val="25F0D283"/>
    <w:rsid w:val="27A86C51"/>
    <w:rsid w:val="361893CD"/>
    <w:rsid w:val="394CB75B"/>
    <w:rsid w:val="3D7EC0B7"/>
    <w:rsid w:val="3F76C9DE"/>
    <w:rsid w:val="460CB04B"/>
    <w:rsid w:val="46C58A2E"/>
    <w:rsid w:val="4A4F0D8D"/>
    <w:rsid w:val="4F54CF7C"/>
    <w:rsid w:val="508719BD"/>
    <w:rsid w:val="516240DE"/>
    <w:rsid w:val="53F33012"/>
    <w:rsid w:val="584EC0CA"/>
    <w:rsid w:val="5E28F864"/>
    <w:rsid w:val="60D9A0A0"/>
    <w:rsid w:val="61E3BC64"/>
    <w:rsid w:val="64114162"/>
    <w:rsid w:val="66021C4D"/>
    <w:rsid w:val="69368E2D"/>
    <w:rsid w:val="6AD25E8E"/>
    <w:rsid w:val="6B1621FE"/>
    <w:rsid w:val="6D9EFB4B"/>
    <w:rsid w:val="70832C24"/>
    <w:rsid w:val="712877B5"/>
    <w:rsid w:val="712DF308"/>
    <w:rsid w:val="72C44816"/>
    <w:rsid w:val="72EE0836"/>
    <w:rsid w:val="760D5D2D"/>
    <w:rsid w:val="7DF622A4"/>
    <w:rsid w:val="7E9E4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2D2"/>
  <w15:chartTrackingRefBased/>
  <w15:docId w15:val="{26E2F242-4A88-44E6-828D-9E3A6BAA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D385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CD5"/>
    <w:pPr>
      <w:ind w:left="720"/>
      <w:contextualSpacing/>
    </w:pPr>
  </w:style>
  <w:style w:type="character" w:styleId="Hyperlink">
    <w:name w:val="Hyperlink"/>
    <w:basedOn w:val="DefaultParagraphFont"/>
    <w:unhideWhenUsed/>
    <w:rsid w:val="00A637D5"/>
    <w:rPr>
      <w:color w:val="0000FF"/>
      <w:u w:val="single"/>
    </w:rPr>
  </w:style>
  <w:style w:type="character" w:styleId="FollowedHyperlink">
    <w:name w:val="FollowedHyperlink"/>
    <w:basedOn w:val="DefaultParagraphFont"/>
    <w:uiPriority w:val="99"/>
    <w:semiHidden/>
    <w:unhideWhenUsed/>
    <w:rsid w:val="00FD3850"/>
    <w:rPr>
      <w:color w:val="954F72" w:themeColor="followedHyperlink"/>
      <w:u w:val="single"/>
    </w:rPr>
  </w:style>
  <w:style w:type="character" w:customStyle="1" w:styleId="Heading2Char">
    <w:name w:val="Heading 2 Char"/>
    <w:basedOn w:val="DefaultParagraphFont"/>
    <w:link w:val="Heading2"/>
    <w:uiPriority w:val="9"/>
    <w:rsid w:val="00FD385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D3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styleId="CommentReference">
    <w:name w:val="annotation reference"/>
    <w:basedOn w:val="DefaultParagraphFont"/>
    <w:uiPriority w:val="99"/>
    <w:semiHidden/>
    <w:unhideWhenUsed/>
    <w:rsid w:val="00C60C51"/>
    <w:rPr>
      <w:sz w:val="16"/>
      <w:szCs w:val="16"/>
    </w:rPr>
  </w:style>
  <w:style w:type="paragraph" w:styleId="CommentText">
    <w:name w:val="annotation text"/>
    <w:basedOn w:val="Normal"/>
    <w:link w:val="CommentTextChar"/>
    <w:uiPriority w:val="99"/>
    <w:semiHidden/>
    <w:unhideWhenUsed/>
    <w:rsid w:val="00C60C51"/>
    <w:pPr>
      <w:spacing w:line="240" w:lineRule="auto"/>
    </w:pPr>
    <w:rPr>
      <w:sz w:val="20"/>
      <w:szCs w:val="20"/>
    </w:rPr>
  </w:style>
  <w:style w:type="character" w:customStyle="1" w:styleId="CommentTextChar">
    <w:name w:val="Comment Text Char"/>
    <w:basedOn w:val="DefaultParagraphFont"/>
    <w:link w:val="CommentText"/>
    <w:uiPriority w:val="99"/>
    <w:semiHidden/>
    <w:rsid w:val="00C60C51"/>
    <w:rPr>
      <w:sz w:val="20"/>
      <w:szCs w:val="20"/>
    </w:rPr>
  </w:style>
  <w:style w:type="paragraph" w:styleId="CommentSubject">
    <w:name w:val="annotation subject"/>
    <w:basedOn w:val="CommentText"/>
    <w:next w:val="CommentText"/>
    <w:link w:val="CommentSubjectChar"/>
    <w:uiPriority w:val="99"/>
    <w:semiHidden/>
    <w:unhideWhenUsed/>
    <w:rsid w:val="00C60C51"/>
    <w:rPr>
      <w:b/>
      <w:bCs/>
    </w:rPr>
  </w:style>
  <w:style w:type="character" w:customStyle="1" w:styleId="CommentSubjectChar">
    <w:name w:val="Comment Subject Char"/>
    <w:basedOn w:val="CommentTextChar"/>
    <w:link w:val="CommentSubject"/>
    <w:uiPriority w:val="99"/>
    <w:semiHidden/>
    <w:rsid w:val="00C60C51"/>
    <w:rPr>
      <w:b/>
      <w:bCs/>
      <w:sz w:val="20"/>
      <w:szCs w:val="20"/>
    </w:rPr>
  </w:style>
  <w:style w:type="paragraph" w:styleId="BalloonText">
    <w:name w:val="Balloon Text"/>
    <w:basedOn w:val="Normal"/>
    <w:link w:val="BalloonTextChar"/>
    <w:uiPriority w:val="99"/>
    <w:semiHidden/>
    <w:unhideWhenUsed/>
    <w:rsid w:val="00C60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51"/>
    <w:rPr>
      <w:rFonts w:ascii="Segoe UI" w:hAnsi="Segoe UI" w:cs="Segoe UI"/>
      <w:sz w:val="18"/>
      <w:szCs w:val="18"/>
    </w:rPr>
  </w:style>
  <w:style w:type="paragraph" w:styleId="Header">
    <w:name w:val="header"/>
    <w:basedOn w:val="Normal"/>
    <w:link w:val="HeaderChar"/>
    <w:uiPriority w:val="99"/>
    <w:unhideWhenUsed/>
    <w:rsid w:val="00F52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AEC"/>
  </w:style>
  <w:style w:type="paragraph" w:styleId="Footer">
    <w:name w:val="footer"/>
    <w:basedOn w:val="Normal"/>
    <w:link w:val="FooterChar"/>
    <w:uiPriority w:val="99"/>
    <w:unhideWhenUsed/>
    <w:rsid w:val="00F52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AEC"/>
  </w:style>
  <w:style w:type="character" w:styleId="Strong">
    <w:name w:val="Strong"/>
    <w:basedOn w:val="DefaultParagraphFont"/>
    <w:uiPriority w:val="22"/>
    <w:qFormat/>
    <w:rsid w:val="00837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02734">
      <w:bodyDiv w:val="1"/>
      <w:marLeft w:val="0"/>
      <w:marRight w:val="0"/>
      <w:marTop w:val="0"/>
      <w:marBottom w:val="0"/>
      <w:divBdr>
        <w:top w:val="none" w:sz="0" w:space="0" w:color="auto"/>
        <w:left w:val="none" w:sz="0" w:space="0" w:color="auto"/>
        <w:bottom w:val="none" w:sz="0" w:space="0" w:color="auto"/>
        <w:right w:val="none" w:sz="0" w:space="0" w:color="auto"/>
      </w:divBdr>
    </w:div>
    <w:div w:id="699628886">
      <w:bodyDiv w:val="1"/>
      <w:marLeft w:val="0"/>
      <w:marRight w:val="0"/>
      <w:marTop w:val="0"/>
      <w:marBottom w:val="0"/>
      <w:divBdr>
        <w:top w:val="none" w:sz="0" w:space="0" w:color="auto"/>
        <w:left w:val="none" w:sz="0" w:space="0" w:color="auto"/>
        <w:bottom w:val="none" w:sz="0" w:space="0" w:color="auto"/>
        <w:right w:val="none" w:sz="0" w:space="0" w:color="auto"/>
      </w:divBdr>
    </w:div>
    <w:div w:id="1242183577">
      <w:bodyDiv w:val="1"/>
      <w:marLeft w:val="0"/>
      <w:marRight w:val="0"/>
      <w:marTop w:val="0"/>
      <w:marBottom w:val="0"/>
      <w:divBdr>
        <w:top w:val="none" w:sz="0" w:space="0" w:color="auto"/>
        <w:left w:val="none" w:sz="0" w:space="0" w:color="auto"/>
        <w:bottom w:val="none" w:sz="0" w:space="0" w:color="auto"/>
        <w:right w:val="none" w:sz="0" w:space="0" w:color="auto"/>
      </w:divBdr>
    </w:div>
    <w:div w:id="1266424266">
      <w:bodyDiv w:val="1"/>
      <w:marLeft w:val="0"/>
      <w:marRight w:val="0"/>
      <w:marTop w:val="0"/>
      <w:marBottom w:val="0"/>
      <w:divBdr>
        <w:top w:val="none" w:sz="0" w:space="0" w:color="auto"/>
        <w:left w:val="none" w:sz="0" w:space="0" w:color="auto"/>
        <w:bottom w:val="none" w:sz="0" w:space="0" w:color="auto"/>
        <w:right w:val="none" w:sz="0" w:space="0" w:color="auto"/>
      </w:divBdr>
    </w:div>
    <w:div w:id="14493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ind-local-council" TargetMode="External"/><Relationship Id="rId18" Type="http://schemas.openxmlformats.org/officeDocument/2006/relationships/hyperlink" Target="https://www.fundraisingregulator.org.uk/code/specific-fundraising-methods/lotteries-prize-competitions-and-free-draw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an-do-guide-for-organisers-of-voluntary-events/the-can-do-guide-to-organising-and-running-voluntary-and-community-events" TargetMode="External"/><Relationship Id="rId7" Type="http://schemas.openxmlformats.org/officeDocument/2006/relationships/webSettings" Target="webSettings.xml"/><Relationship Id="rId12" Type="http://schemas.openxmlformats.org/officeDocument/2006/relationships/hyperlink" Target="https://www.gov.uk/government/collections/alcohol-licensing-temporary-events-notices" TargetMode="External"/><Relationship Id="rId17" Type="http://schemas.openxmlformats.org/officeDocument/2006/relationships/hyperlink" Target="https://www.gamblingcommission.gov.uk/public-and-players/guide/page/how-to-run-a-fundraiser-with-lotteries-or-raffles-at-ev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amblingcommission.gov.uk/public-and-players/guide/page/how-to-run-a-lottery-with-people-you-work-with" TargetMode="External"/><Relationship Id="rId20" Type="http://schemas.openxmlformats.org/officeDocument/2006/relationships/hyperlink" Target="https://www.food.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licence-to-play-live-or-recorded-music"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amblingcommission.gov.uk/public-and-players/guide/page/how-to-run-a-lottery-with-people-youre-in-a-club-with" TargetMode="External"/><Relationship Id="rId23" Type="http://schemas.openxmlformats.org/officeDocument/2006/relationships/hyperlink" Target="https://www.hse.gov.uk/event-safety/safety-advisory-groups.htm" TargetMode="External"/><Relationship Id="rId10" Type="http://schemas.openxmlformats.org/officeDocument/2006/relationships/hyperlink" Target="mailto:Jill@ectopic.org.uk" TargetMode="External"/><Relationship Id="rId19" Type="http://schemas.openxmlformats.org/officeDocument/2006/relationships/hyperlink" Target="https://www.sj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amblingcommission.gov.uk/public-and-players/guide/page/types-of-lottery-you-can-run-without-a-licence" TargetMode="External"/><Relationship Id="rId22" Type="http://schemas.openxmlformats.org/officeDocument/2006/relationships/hyperlink" Target="https://www.hse.gov.uk/event-safety/running.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ept@ectopic.org.uk" TargetMode="External"/><Relationship Id="rId2" Type="http://schemas.openxmlformats.org/officeDocument/2006/relationships/hyperlink" Target="http://www.ectopi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977A53F03A948AB826E1CB232CA4D" ma:contentTypeVersion="16" ma:contentTypeDescription="Create a new document." ma:contentTypeScope="" ma:versionID="0f77dfef35694878b8adc198efa1e972">
  <xsd:schema xmlns:xsd="http://www.w3.org/2001/XMLSchema" xmlns:xs="http://www.w3.org/2001/XMLSchema" xmlns:p="http://schemas.microsoft.com/office/2006/metadata/properties" xmlns:ns2="6224d049-88a4-4b65-8706-450ae80d524a" xmlns:ns3="977a76f9-45de-4d4c-9cf7-1ffe37f7c280" targetNamespace="http://schemas.microsoft.com/office/2006/metadata/properties" ma:root="true" ma:fieldsID="d5c8574ebab21321529b1c4268764c26" ns2:_="" ns3:_="">
    <xsd:import namespace="6224d049-88a4-4b65-8706-450ae80d524a"/>
    <xsd:import namespace="977a76f9-45de-4d4c-9cf7-1ffe37f7c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4d049-88a4-4b65-8706-450ae80d5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2d5251-e5d7-4c48-8fd6-584f1cc862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a76f9-45de-4d4c-9cf7-1ffe37f7c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72cc10-7f04-4158-aaa5-a4fd96e7419e}" ma:internalName="TaxCatchAll" ma:showField="CatchAllData" ma:web="977a76f9-45de-4d4c-9cf7-1ffe37f7c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24d049-88a4-4b65-8706-450ae80d524a">
      <Terms xmlns="http://schemas.microsoft.com/office/infopath/2007/PartnerControls"/>
    </lcf76f155ced4ddcb4097134ff3c332f>
    <TaxCatchAll xmlns="977a76f9-45de-4d4c-9cf7-1ffe37f7c280" xsi:nil="true"/>
  </documentManagement>
</p:properties>
</file>

<file path=customXml/itemProps1.xml><?xml version="1.0" encoding="utf-8"?>
<ds:datastoreItem xmlns:ds="http://schemas.openxmlformats.org/officeDocument/2006/customXml" ds:itemID="{AEE15646-C00D-49FA-8599-F7919F3DA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4d049-88a4-4b65-8706-450ae80d524a"/>
    <ds:schemaRef ds:uri="977a76f9-45de-4d4c-9cf7-1ffe37f7c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AAEE1-12B4-4BF8-9F31-7E01F7CE49B5}">
  <ds:schemaRefs>
    <ds:schemaRef ds:uri="http://schemas.microsoft.com/sharepoint/v3/contenttype/forms"/>
  </ds:schemaRefs>
</ds:datastoreItem>
</file>

<file path=customXml/itemProps3.xml><?xml version="1.0" encoding="utf-8"?>
<ds:datastoreItem xmlns:ds="http://schemas.openxmlformats.org/officeDocument/2006/customXml" ds:itemID="{D9FE30A2-516D-4DD7-AC70-501A8AC600E5}">
  <ds:schemaRefs>
    <ds:schemaRef ds:uri="http://schemas.microsoft.com/office/2006/metadata/properties"/>
    <ds:schemaRef ds:uri="http://schemas.microsoft.com/office/infopath/2007/PartnerControls"/>
    <ds:schemaRef ds:uri="6224d049-88a4-4b65-8706-450ae80d524a"/>
    <ds:schemaRef ds:uri="977a76f9-45de-4d4c-9cf7-1ffe37f7c2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Ansell</dc:creator>
  <cp:keywords/>
  <dc:description/>
  <cp:lastModifiedBy>Jill Ansell</cp:lastModifiedBy>
  <cp:revision>22</cp:revision>
  <dcterms:created xsi:type="dcterms:W3CDTF">2023-03-14T10:46:00Z</dcterms:created>
  <dcterms:modified xsi:type="dcterms:W3CDTF">2024-03-13T15:39:00Z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0x010100B35977A53F03A948AB826E1CB232CA4D</vt:lpwstr>
  </property>
  <property fmtid="{D5CDD505-2E9C-101B-9397-08002B2CF9AE}" pid="3" name="MediaServiceImageTags">
    <vt:lpwstr/>
  </property>
</Properties>
</file>